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E59" w:rsidRDefault="00E13E59" w:rsidP="00E13E59">
      <w:pPr>
        <w:tabs>
          <w:tab w:val="left" w:pos="1418"/>
          <w:tab w:val="left" w:pos="1560"/>
          <w:tab w:val="left" w:pos="1985"/>
          <w:tab w:val="left" w:pos="2127"/>
        </w:tabs>
        <w:spacing w:line="360" w:lineRule="auto"/>
        <w:ind w:left="1080"/>
        <w:jc w:val="both"/>
        <w:rPr>
          <w:i/>
          <w:szCs w:val="24"/>
          <w:highlight w:val="yellow"/>
          <w:u w:val="single"/>
          <w:lang w:eastAsia="lt-LT"/>
        </w:rPr>
      </w:pPr>
      <w:bookmarkStart w:id="0" w:name="_GoBack"/>
      <w:bookmarkEnd w:id="0"/>
    </w:p>
    <w:p w:rsidR="00E13E59" w:rsidRDefault="00E13E59" w:rsidP="00E13E59">
      <w:pPr>
        <w:tabs>
          <w:tab w:val="left" w:pos="1418"/>
          <w:tab w:val="left" w:pos="1985"/>
          <w:tab w:val="left" w:pos="2127"/>
        </w:tabs>
        <w:spacing w:line="360" w:lineRule="auto"/>
        <w:ind w:left="1080"/>
        <w:jc w:val="both"/>
        <w:rPr>
          <w:b/>
          <w:szCs w:val="24"/>
          <w:lang w:eastAsia="lt-LT"/>
        </w:rPr>
      </w:pPr>
      <w:r w:rsidRPr="00E13E59">
        <w:rPr>
          <w:b/>
          <w:szCs w:val="24"/>
          <w:lang w:eastAsia="lt-LT"/>
        </w:rPr>
        <w:t xml:space="preserve">Sveikatinimo užsiėmimai </w:t>
      </w:r>
    </w:p>
    <w:p w:rsidR="00E13E59" w:rsidRPr="00E13E59" w:rsidRDefault="00E13E59" w:rsidP="00E13E59">
      <w:pPr>
        <w:tabs>
          <w:tab w:val="left" w:pos="1418"/>
          <w:tab w:val="left" w:pos="1985"/>
          <w:tab w:val="left" w:pos="2127"/>
        </w:tabs>
        <w:spacing w:line="360" w:lineRule="auto"/>
        <w:ind w:left="1080"/>
        <w:jc w:val="both"/>
        <w:rPr>
          <w:b/>
          <w:szCs w:val="24"/>
          <w:lang w:eastAsia="lt-LT"/>
        </w:rPr>
      </w:pPr>
    </w:p>
    <w:p w:rsidR="00E13E59" w:rsidRPr="0040448F" w:rsidRDefault="00E13E59" w:rsidP="00E13E59">
      <w:pPr>
        <w:spacing w:line="360" w:lineRule="auto"/>
        <w:ind w:firstLine="993"/>
        <w:jc w:val="both"/>
        <w:rPr>
          <w:szCs w:val="24"/>
        </w:rPr>
      </w:pPr>
      <w:r w:rsidRPr="0040448F">
        <w:rPr>
          <w:szCs w:val="24"/>
        </w:rPr>
        <w:t>Sveikatinimo užsiėmimų tikslas – sudaryti sąlygas asmeniui (šeimai) ugdyti ar stiprinti gebėjimus ir galimybes spręsti savo socialines problemas, palaikyti socialinius ryšius su visuomene, taip pat padėti įveikti socialinę atskirtį. Veiklą sudaro:</w:t>
      </w:r>
    </w:p>
    <w:p w:rsidR="00E13E59" w:rsidRPr="0040448F" w:rsidRDefault="00E13E59" w:rsidP="00E13E59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hanging="87"/>
        <w:jc w:val="both"/>
        <w:rPr>
          <w:szCs w:val="24"/>
        </w:rPr>
      </w:pPr>
      <w:r w:rsidRPr="0040448F">
        <w:rPr>
          <w:szCs w:val="24"/>
        </w:rPr>
        <w:t>Sporto užsiėmimai;</w:t>
      </w:r>
    </w:p>
    <w:p w:rsidR="00E13E59" w:rsidRPr="0040448F" w:rsidRDefault="00E13E59" w:rsidP="00E13E59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hanging="87"/>
        <w:jc w:val="both"/>
        <w:rPr>
          <w:szCs w:val="24"/>
        </w:rPr>
      </w:pPr>
      <w:r w:rsidRPr="0040448F">
        <w:rPr>
          <w:szCs w:val="24"/>
        </w:rPr>
        <w:t>Kineziterapijos užsiėmimai.</w:t>
      </w:r>
    </w:p>
    <w:p w:rsidR="00E13E59" w:rsidRPr="0040448F" w:rsidRDefault="00E13E59" w:rsidP="00E13E59">
      <w:pPr>
        <w:widowControl w:val="0"/>
        <w:tabs>
          <w:tab w:val="left" w:pos="0"/>
        </w:tabs>
        <w:suppressAutoHyphens/>
        <w:spacing w:line="360" w:lineRule="auto"/>
        <w:jc w:val="both"/>
        <w:rPr>
          <w:szCs w:val="24"/>
        </w:rPr>
      </w:pPr>
      <w:r w:rsidRPr="0040448F">
        <w:rPr>
          <w:b/>
          <w:szCs w:val="24"/>
        </w:rPr>
        <w:t>Paslaugos gavėjai</w:t>
      </w:r>
      <w:r>
        <w:rPr>
          <w:szCs w:val="24"/>
        </w:rPr>
        <w:t xml:space="preserve">: </w:t>
      </w:r>
      <w:r w:rsidRPr="0040448F">
        <w:rPr>
          <w:szCs w:val="24"/>
        </w:rPr>
        <w:t>suaugę</w:t>
      </w:r>
      <w:r>
        <w:rPr>
          <w:szCs w:val="24"/>
        </w:rPr>
        <w:t xml:space="preserve"> neįgalūs ir senyvo amžiaus asm</w:t>
      </w:r>
      <w:r w:rsidRPr="0040448F">
        <w:rPr>
          <w:szCs w:val="24"/>
        </w:rPr>
        <w:t>e</w:t>
      </w:r>
      <w:r>
        <w:rPr>
          <w:szCs w:val="24"/>
        </w:rPr>
        <w:t>n</w:t>
      </w:r>
      <w:r w:rsidRPr="0040448F">
        <w:rPr>
          <w:szCs w:val="24"/>
        </w:rPr>
        <w:t>ys.</w:t>
      </w:r>
    </w:p>
    <w:p w:rsidR="00E13E59" w:rsidRPr="0040448F" w:rsidRDefault="00E13E59" w:rsidP="00E13E59">
      <w:pPr>
        <w:widowControl w:val="0"/>
        <w:tabs>
          <w:tab w:val="left" w:pos="0"/>
        </w:tabs>
        <w:suppressAutoHyphens/>
        <w:spacing w:line="360" w:lineRule="auto"/>
        <w:jc w:val="both"/>
        <w:rPr>
          <w:b/>
          <w:szCs w:val="24"/>
        </w:rPr>
      </w:pPr>
      <w:r w:rsidRPr="0040448F">
        <w:rPr>
          <w:b/>
          <w:szCs w:val="24"/>
        </w:rPr>
        <w:t xml:space="preserve">Dokumentai, kuriuos turi pateikti: </w:t>
      </w:r>
    </w:p>
    <w:p w:rsidR="00E13E59" w:rsidRPr="0040448F" w:rsidRDefault="00E13E59" w:rsidP="00E13E5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line="360" w:lineRule="auto"/>
        <w:ind w:left="0" w:firstLine="993"/>
        <w:jc w:val="both"/>
        <w:rPr>
          <w:szCs w:val="24"/>
        </w:rPr>
      </w:pPr>
      <w:r w:rsidRPr="0040448F">
        <w:rPr>
          <w:szCs w:val="24"/>
        </w:rPr>
        <w:t xml:space="preserve">asmens tapatybės dokumentas, </w:t>
      </w:r>
    </w:p>
    <w:p w:rsidR="00E13E59" w:rsidRPr="0040448F" w:rsidRDefault="00E13E59" w:rsidP="00E13E5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line="360" w:lineRule="auto"/>
        <w:ind w:left="0" w:firstLine="993"/>
        <w:jc w:val="both"/>
        <w:rPr>
          <w:szCs w:val="24"/>
        </w:rPr>
      </w:pPr>
      <w:r w:rsidRPr="0040448F">
        <w:rPr>
          <w:szCs w:val="24"/>
        </w:rPr>
        <w:t>pensijos gavėjo arba neįgaliojo pažymėjimas,</w:t>
      </w:r>
    </w:p>
    <w:p w:rsidR="00E13E59" w:rsidRPr="0040448F" w:rsidRDefault="00E13E59" w:rsidP="00E13E5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line="360" w:lineRule="auto"/>
        <w:ind w:left="0" w:firstLine="993"/>
        <w:jc w:val="both"/>
        <w:rPr>
          <w:szCs w:val="24"/>
        </w:rPr>
      </w:pPr>
      <w:r w:rsidRPr="0040448F">
        <w:rPr>
          <w:szCs w:val="24"/>
        </w:rPr>
        <w:t>sveikatos pa</w:t>
      </w:r>
      <w:r>
        <w:rPr>
          <w:szCs w:val="24"/>
        </w:rPr>
        <w:t>žyma iš šeimos gydytojo Forma 027</w:t>
      </w:r>
      <w:r w:rsidRPr="0040448F">
        <w:rPr>
          <w:szCs w:val="24"/>
        </w:rPr>
        <w:t>A.</w:t>
      </w:r>
    </w:p>
    <w:p w:rsidR="00E13E59" w:rsidRPr="00BE6EC3" w:rsidRDefault="00E13E59" w:rsidP="00E13E59">
      <w:pPr>
        <w:pStyle w:val="prastasiniatinklio"/>
        <w:shd w:val="clear" w:color="auto" w:fill="FFFFFF"/>
        <w:spacing w:before="0" w:beforeAutospacing="0" w:after="0" w:line="360" w:lineRule="auto"/>
        <w:jc w:val="both"/>
        <w:rPr>
          <w:color w:val="333333"/>
        </w:rPr>
      </w:pPr>
      <w:proofErr w:type="spellStart"/>
      <w:r w:rsidRPr="00BE6EC3">
        <w:rPr>
          <w:b/>
          <w:color w:val="333333"/>
        </w:rPr>
        <w:t>Už</w:t>
      </w:r>
      <w:proofErr w:type="spellEnd"/>
      <w:r w:rsidRPr="00BE6EC3">
        <w:rPr>
          <w:b/>
          <w:color w:val="333333"/>
        </w:rPr>
        <w:t xml:space="preserve"> </w:t>
      </w:r>
      <w:proofErr w:type="spellStart"/>
      <w:r w:rsidRPr="00BE6EC3">
        <w:rPr>
          <w:b/>
          <w:color w:val="333333"/>
        </w:rPr>
        <w:t>paslaugos</w:t>
      </w:r>
      <w:proofErr w:type="spellEnd"/>
      <w:r w:rsidRPr="00BE6EC3">
        <w:rPr>
          <w:b/>
          <w:color w:val="333333"/>
        </w:rPr>
        <w:t xml:space="preserve"> </w:t>
      </w:r>
      <w:proofErr w:type="spellStart"/>
      <w:r w:rsidRPr="00BE6EC3">
        <w:rPr>
          <w:b/>
          <w:color w:val="333333"/>
        </w:rPr>
        <w:t>organizavimą</w:t>
      </w:r>
      <w:proofErr w:type="spellEnd"/>
      <w:r w:rsidRPr="00BE6EC3">
        <w:rPr>
          <w:b/>
          <w:color w:val="333333"/>
        </w:rPr>
        <w:t xml:space="preserve"> </w:t>
      </w:r>
      <w:proofErr w:type="spellStart"/>
      <w:r w:rsidRPr="00BE6EC3">
        <w:rPr>
          <w:b/>
          <w:color w:val="333333"/>
        </w:rPr>
        <w:t>atsakingas</w:t>
      </w:r>
      <w:proofErr w:type="spellEnd"/>
      <w:r w:rsidRPr="00BE6EC3">
        <w:rPr>
          <w:color w:val="333333"/>
        </w:rPr>
        <w:t xml:space="preserve">: </w:t>
      </w:r>
      <w:r>
        <w:rPr>
          <w:rFonts w:eastAsia="Calibri"/>
          <w:lang w:eastAsia="lt-LT"/>
        </w:rPr>
        <w:t xml:space="preserve">SBĮ Kauno rajono </w:t>
      </w:r>
      <w:proofErr w:type="spellStart"/>
      <w:r>
        <w:rPr>
          <w:rFonts w:eastAsia="Calibri"/>
          <w:lang w:eastAsia="lt-LT"/>
        </w:rPr>
        <w:t>socialinių</w:t>
      </w:r>
      <w:proofErr w:type="spellEnd"/>
      <w:r>
        <w:rPr>
          <w:rFonts w:eastAsia="Calibri"/>
          <w:lang w:eastAsia="lt-LT"/>
        </w:rPr>
        <w:t xml:space="preserve"> </w:t>
      </w:r>
      <w:proofErr w:type="spellStart"/>
      <w:r>
        <w:rPr>
          <w:rFonts w:eastAsia="Calibri"/>
          <w:lang w:eastAsia="lt-LT"/>
        </w:rPr>
        <w:t>paslaugų</w:t>
      </w:r>
      <w:proofErr w:type="spellEnd"/>
      <w:r>
        <w:rPr>
          <w:rFonts w:eastAsia="Calibri"/>
          <w:lang w:eastAsia="lt-LT"/>
        </w:rPr>
        <w:t xml:space="preserve"> centro </w:t>
      </w:r>
      <w:proofErr w:type="spellStart"/>
      <w:r>
        <w:rPr>
          <w:rFonts w:eastAsia="Calibri"/>
          <w:lang w:eastAsia="lt-LT"/>
        </w:rPr>
        <w:t>Socialinių</w:t>
      </w:r>
      <w:proofErr w:type="spellEnd"/>
      <w:r>
        <w:rPr>
          <w:rFonts w:eastAsia="Calibri"/>
          <w:lang w:eastAsia="lt-LT"/>
        </w:rPr>
        <w:t xml:space="preserve"> </w:t>
      </w:r>
      <w:proofErr w:type="spellStart"/>
      <w:r>
        <w:rPr>
          <w:rFonts w:eastAsia="Calibri"/>
          <w:lang w:eastAsia="lt-LT"/>
        </w:rPr>
        <w:t>paslaugų</w:t>
      </w:r>
      <w:proofErr w:type="spellEnd"/>
      <w:r>
        <w:rPr>
          <w:rFonts w:eastAsia="Calibri"/>
          <w:lang w:eastAsia="lt-LT"/>
        </w:rPr>
        <w:t xml:space="preserve"> </w:t>
      </w:r>
      <w:proofErr w:type="spellStart"/>
      <w:r>
        <w:rPr>
          <w:rFonts w:eastAsia="Calibri"/>
          <w:lang w:eastAsia="lt-LT"/>
        </w:rPr>
        <w:t>skyriaus</w:t>
      </w:r>
      <w:proofErr w:type="spellEnd"/>
      <w:r>
        <w:rPr>
          <w:rFonts w:eastAsia="Calibri"/>
          <w:lang w:eastAsia="lt-LT"/>
        </w:rPr>
        <w:t xml:space="preserve"> </w:t>
      </w:r>
      <w:proofErr w:type="spellStart"/>
      <w:r>
        <w:rPr>
          <w:rFonts w:eastAsia="Calibri"/>
          <w:lang w:eastAsia="lt-LT"/>
        </w:rPr>
        <w:t>socialinė</w:t>
      </w:r>
      <w:proofErr w:type="spellEnd"/>
      <w:r>
        <w:rPr>
          <w:rFonts w:eastAsia="Calibri"/>
          <w:lang w:eastAsia="lt-LT"/>
        </w:rPr>
        <w:t xml:space="preserve"> </w:t>
      </w:r>
      <w:proofErr w:type="spellStart"/>
      <w:r>
        <w:rPr>
          <w:rFonts w:eastAsia="Calibri"/>
          <w:lang w:eastAsia="lt-LT"/>
        </w:rPr>
        <w:t>darbuotoja</w:t>
      </w:r>
      <w:proofErr w:type="spellEnd"/>
      <w:r>
        <w:rPr>
          <w:rFonts w:eastAsia="Calibri"/>
          <w:lang w:eastAsia="lt-LT"/>
        </w:rPr>
        <w:t xml:space="preserve"> Liucija </w:t>
      </w:r>
      <w:proofErr w:type="spellStart"/>
      <w:r>
        <w:rPr>
          <w:rFonts w:eastAsia="Calibri"/>
          <w:lang w:eastAsia="lt-LT"/>
        </w:rPr>
        <w:t>Gadliauskienė</w:t>
      </w:r>
      <w:proofErr w:type="spellEnd"/>
      <w:r w:rsidRPr="00BE6EC3">
        <w:rPr>
          <w:color w:val="333333"/>
        </w:rPr>
        <w:t xml:space="preserve">, </w:t>
      </w:r>
      <w:proofErr w:type="spellStart"/>
      <w:r>
        <w:rPr>
          <w:color w:val="333333"/>
        </w:rPr>
        <w:t>Ežero</w:t>
      </w:r>
      <w:proofErr w:type="spellEnd"/>
      <w:r>
        <w:rPr>
          <w:color w:val="333333"/>
        </w:rPr>
        <w:t xml:space="preserve"> g. 23, Kaunas, t</w:t>
      </w:r>
      <w:r w:rsidRPr="00BE6EC3">
        <w:rPr>
          <w:color w:val="333333"/>
        </w:rPr>
        <w:t xml:space="preserve">el. (8 37) 32 81 </w:t>
      </w:r>
      <w:proofErr w:type="gramStart"/>
      <w:r w:rsidRPr="00BE6EC3">
        <w:rPr>
          <w:color w:val="333333"/>
        </w:rPr>
        <w:t>95,  el.</w:t>
      </w:r>
      <w:proofErr w:type="gramEnd"/>
      <w:r w:rsidRPr="00BE6EC3">
        <w:rPr>
          <w:color w:val="333333"/>
        </w:rPr>
        <w:t xml:space="preserve"> p. </w:t>
      </w:r>
      <w:r>
        <w:rPr>
          <w:color w:val="333333"/>
        </w:rPr>
        <w:t>socdarbuotojas@kaunors</w:t>
      </w:r>
      <w:r w:rsidRPr="00BE6EC3">
        <w:rPr>
          <w:color w:val="333333"/>
        </w:rPr>
        <w:t>p</w:t>
      </w:r>
      <w:r>
        <w:rPr>
          <w:color w:val="333333"/>
        </w:rPr>
        <w:t>c</w:t>
      </w:r>
      <w:r w:rsidRPr="00BE6EC3">
        <w:rPr>
          <w:color w:val="333333"/>
        </w:rPr>
        <w:t>.lt</w:t>
      </w:r>
    </w:p>
    <w:p w:rsidR="00E13E59" w:rsidRPr="00281931" w:rsidRDefault="00E13E59" w:rsidP="00E13E59">
      <w:pPr>
        <w:widowControl w:val="0"/>
        <w:tabs>
          <w:tab w:val="left" w:pos="0"/>
        </w:tabs>
        <w:suppressAutoHyphens/>
        <w:spacing w:line="360" w:lineRule="auto"/>
        <w:jc w:val="both"/>
      </w:pPr>
    </w:p>
    <w:p w:rsidR="00864B7B" w:rsidRDefault="00864B7B" w:rsidP="00E13E59">
      <w:pPr>
        <w:spacing w:line="360" w:lineRule="auto"/>
      </w:pPr>
    </w:p>
    <w:sectPr w:rsidR="00864B7B" w:rsidSect="00864B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2B9233A0"/>
    <w:multiLevelType w:val="multilevel"/>
    <w:tmpl w:val="27F08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2E45288"/>
    <w:multiLevelType w:val="hybridMultilevel"/>
    <w:tmpl w:val="E90CF3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59"/>
    <w:rsid w:val="00087FC9"/>
    <w:rsid w:val="004A442E"/>
    <w:rsid w:val="00864B7B"/>
    <w:rsid w:val="00C95232"/>
    <w:rsid w:val="00E1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F1182-B164-4510-8B18-665BB84F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13E59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087FC9"/>
    <w:pPr>
      <w:ind w:left="720"/>
    </w:pPr>
  </w:style>
  <w:style w:type="paragraph" w:styleId="prastasiniatinklio">
    <w:name w:val="Normal (Web)"/>
    <w:basedOn w:val="prastasis"/>
    <w:uiPriority w:val="99"/>
    <w:unhideWhenUsed/>
    <w:rsid w:val="00E13E59"/>
    <w:pPr>
      <w:spacing w:before="100" w:beforeAutospacing="1" w:after="390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</Characters>
  <Application>Microsoft Office Word</Application>
  <DocSecurity>0</DocSecurity>
  <Lines>2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2020-02-11T11:55:00Z</dcterms:created>
  <dcterms:modified xsi:type="dcterms:W3CDTF">2020-02-11T11:55:00Z</dcterms:modified>
</cp:coreProperties>
</file>