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BC1E02" w:rsidTr="00BC1E02">
        <w:trPr>
          <w:trHeight w:val="2037"/>
        </w:trPr>
        <w:tc>
          <w:tcPr>
            <w:tcW w:w="4219" w:type="dxa"/>
          </w:tcPr>
          <w:p w:rsidR="00BC1E02" w:rsidRDefault="00BC1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bookmarkStart w:id="0" w:name="_GoBack"/>
            <w:bookmarkEnd w:id="0"/>
          </w:p>
        </w:tc>
        <w:tc>
          <w:tcPr>
            <w:tcW w:w="5670" w:type="dxa"/>
            <w:hideMark/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SP-10 (1) forma patvirtinta Lietuvos Respublikos socialinės apsaugos ir darbo ministro</w:t>
            </w:r>
          </w:p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2005 m. birželio 27 d. įsakymu Nr. A1-183</w:t>
            </w:r>
          </w:p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(Lietuvos Respublikos socialinės apsaugos ir darbo</w:t>
            </w:r>
          </w:p>
          <w:p w:rsidR="00BC1E02" w:rsidRDefault="00BC1E02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ministro 2017 m. kovo 29 d. įsakymo Nr. A1-157</w:t>
            </w:r>
          </w:p>
          <w:p w:rsidR="00BC1E02" w:rsidRDefault="00BC1E02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redakcija)</w:t>
            </w:r>
          </w:p>
        </w:tc>
      </w:tr>
    </w:tbl>
    <w:p w:rsidR="00BC1E02" w:rsidRDefault="00BC1E02" w:rsidP="00BC1E02">
      <w:pPr>
        <w:pStyle w:val="Pagrindiniotekstotrauka3"/>
        <w:spacing w:after="0"/>
        <w:ind w:left="0" w:right="-28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>ASMUO, KURIS PRAŠO SKIRTI JUDĖJIMO TECHNINĖS PAGALBOS PRIEMONĘ</w:t>
      </w:r>
    </w:p>
    <w:tbl>
      <w:tblPr>
        <w:tblW w:w="7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</w:tblGrid>
      <w:tr w:rsidR="00BC1E02" w:rsidTr="00BC1E0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647"/>
      </w:tblGrid>
      <w:tr w:rsidR="00BC1E02" w:rsidTr="00BC1E0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76"/>
        <w:gridCol w:w="277"/>
        <w:gridCol w:w="277"/>
        <w:gridCol w:w="277"/>
        <w:gridCol w:w="278"/>
        <w:gridCol w:w="277"/>
        <w:gridCol w:w="278"/>
        <w:gridCol w:w="278"/>
        <w:gridCol w:w="277"/>
        <w:gridCol w:w="278"/>
        <w:gridCol w:w="278"/>
        <w:gridCol w:w="4657"/>
      </w:tblGrid>
      <w:tr w:rsidR="00BC1E02" w:rsidTr="00BC1E02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Asmens kodas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301"/>
      </w:tblGrid>
      <w:tr w:rsidR="00BC1E02" w:rsidTr="00BC1E02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Deklaruotos gyvenamosios vietos adresas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C1E02" w:rsidTr="00BC1E02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Telefono Nr.</w:t>
            </w:r>
          </w:p>
        </w:tc>
      </w:tr>
    </w:tbl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301"/>
      </w:tblGrid>
      <w:tr w:rsidR="00BC1E02" w:rsidTr="00BC1E02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Faktinės gyvenamosios vietos adresas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El. paštas</w:t>
            </w:r>
          </w:p>
        </w:tc>
      </w:tr>
      <w:tr w:rsidR="00BC1E02" w:rsidTr="00BC1E02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Telefono Nr.</w:t>
            </w:r>
          </w:p>
        </w:tc>
      </w:tr>
    </w:tbl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(Techninės pagalbos neįgaliesiems centro teritorinio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padalinio arba savivaldybės įstaigos pavadinimas)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C1E02" w:rsidRDefault="00BC1E02" w:rsidP="00BC1E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PRAŠYMAS GAUTI JUDĖJIMO TECHNINĖS PAGALBOS PRIEMONĘ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C1E02" w:rsidRDefault="00BC1E02" w:rsidP="00BC1E02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20___ m. _____________________ d.</w:t>
      </w:r>
    </w:p>
    <w:p w:rsidR="00BC1E02" w:rsidRDefault="00BC1E02" w:rsidP="00BC1E02">
      <w:pPr>
        <w:keepNext/>
        <w:spacing w:after="0" w:line="240" w:lineRule="auto"/>
        <w:ind w:left="5398" w:hanging="4678"/>
        <w:outlineLvl w:val="2"/>
        <w:rPr>
          <w:rFonts w:ascii="Times New Roman" w:eastAsia="Times New Roman" w:hAnsi="Times New Roman"/>
          <w:b/>
          <w:bCs/>
        </w:rPr>
      </w:pPr>
    </w:p>
    <w:p w:rsidR="00BC1E02" w:rsidRDefault="00BC1E02" w:rsidP="00BC1E02">
      <w:pPr>
        <w:keepNext/>
        <w:spacing w:after="0" w:line="240" w:lineRule="auto"/>
        <w:ind w:left="5398" w:hanging="4678"/>
        <w:outlineLvl w:val="2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Prašau skirti </w:t>
      </w:r>
      <w:r>
        <w:rPr>
          <w:rFonts w:ascii="Times New Roman" w:eastAsia="Times New Roman" w:hAnsi="Times New Roman"/>
          <w:b/>
        </w:rPr>
        <w:t>________________________________________________________________________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B050"/>
          <w:sz w:val="18"/>
          <w:szCs w:val="18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(nurodyti konkrečią judėjimo techninės pagalbos priemonę)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1. Asmens </w:t>
      </w:r>
      <w:proofErr w:type="spellStart"/>
      <w:r>
        <w:rPr>
          <w:rFonts w:ascii="Times New Roman" w:eastAsia="Times New Roman" w:hAnsi="Times New Roman"/>
          <w:b/>
        </w:rPr>
        <w:t>antropometriniai</w:t>
      </w:r>
      <w:proofErr w:type="spellEnd"/>
      <w:r>
        <w:rPr>
          <w:rFonts w:ascii="Times New Roman" w:eastAsia="Times New Roman" w:hAnsi="Times New Roman"/>
          <w:b/>
        </w:rPr>
        <w:t xml:space="preserve"> ir fiziniai duomenys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(įrašyti)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</w:p>
    <w:p w:rsidR="00BC1E02" w:rsidRDefault="00BC1E02" w:rsidP="00BC1E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Ūgis ..............................................................................................................................</w:t>
      </w:r>
    </w:p>
    <w:p w:rsidR="00BC1E02" w:rsidRDefault="00BC1E02" w:rsidP="00BC1E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Svoris ...........................................................................................................................</w:t>
      </w:r>
    </w:p>
    <w:p w:rsidR="00BC1E02" w:rsidRDefault="00BC1E02" w:rsidP="00BC1E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Klubų plotis ..................................................................................................................</w:t>
      </w:r>
    </w:p>
    <w:p w:rsidR="00BC1E02" w:rsidRDefault="00BC1E02" w:rsidP="00BC1E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Kita ...............................................................................................................................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2. Techninės pagalbos priemonės techniniai duomenys </w:t>
      </w:r>
      <w:r>
        <w:rPr>
          <w:rFonts w:ascii="Times New Roman" w:eastAsia="Times New Roman" w:hAnsi="Times New Roman"/>
          <w:i/>
        </w:rPr>
        <w:t>(įrašyti)</w:t>
      </w:r>
      <w:r>
        <w:rPr>
          <w:rFonts w:ascii="Times New Roman" w:eastAsia="Times New Roman" w:hAnsi="Times New Roman"/>
        </w:rPr>
        <w:t xml:space="preserve">:  </w:t>
      </w:r>
    </w:p>
    <w:p w:rsidR="00BC1E02" w:rsidRDefault="00BC1E02" w:rsidP="00BC1E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Sėdynės plotis ................................................................................................................</w:t>
      </w:r>
    </w:p>
    <w:p w:rsidR="00BC1E02" w:rsidRDefault="00BC1E02" w:rsidP="00BC1E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Sėdynės gylis .................................................................................................................</w:t>
      </w:r>
    </w:p>
    <w:p w:rsidR="00BC1E02" w:rsidRDefault="00BC1E02" w:rsidP="00BC1E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Nugaros atramos aukštis ................................................................................................</w:t>
      </w:r>
    </w:p>
    <w:p w:rsidR="00BC1E02" w:rsidRDefault="00BC1E02" w:rsidP="00BC1E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Kita .................................................................................................................................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b/>
          <w:lang w:eastAsia="lt-LT"/>
        </w:rPr>
        <w:t>3.</w:t>
      </w:r>
      <w:r>
        <w:rPr>
          <w:rFonts w:ascii="Times New Roman" w:hAnsi="Times New Roman"/>
          <w:lang w:eastAsia="lt-LT"/>
        </w:rPr>
        <w:t xml:space="preserve"> </w:t>
      </w:r>
      <w:r>
        <w:rPr>
          <w:rFonts w:ascii="Times New Roman" w:hAnsi="Times New Roman"/>
          <w:b/>
          <w:lang w:eastAsia="lt-LT"/>
        </w:rPr>
        <w:t xml:space="preserve">Priežastys gauti techninės pagalbos priemonę </w:t>
      </w:r>
      <w:r>
        <w:rPr>
          <w:rFonts w:ascii="Times New Roman" w:hAnsi="Times New Roman"/>
          <w:i/>
          <w:lang w:eastAsia="lt-LT"/>
        </w:rPr>
        <w:t xml:space="preserve">(pažymėkite </w:t>
      </w:r>
      <w:r>
        <w:rPr>
          <w:rFonts w:ascii="Times New Roman" w:hAnsi="Times New Roman"/>
          <w:i/>
        </w:rPr>
        <w:sym w:font="Wingdings 2" w:char="F051"/>
      </w:r>
      <w:r>
        <w:rPr>
          <w:rFonts w:ascii="Times New Roman" w:hAnsi="Times New Roman"/>
          <w:i/>
          <w:lang w:eastAsia="lt-LT"/>
        </w:rPr>
        <w:t>)</w:t>
      </w:r>
      <w:r>
        <w:rPr>
          <w:rFonts w:ascii="Times New Roman" w:hAnsi="Times New Roman"/>
          <w:b/>
          <w:lang w:eastAsia="lt-LT"/>
        </w:rPr>
        <w:t>:</w:t>
      </w:r>
      <w:r>
        <w:rPr>
          <w:rFonts w:ascii="Times New Roman" w:hAnsi="Times New Roman"/>
          <w:lang w:eastAsia="lt-LT"/>
        </w:rPr>
        <w:t xml:space="preserve">  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3.1. </w:t>
      </w:r>
      <w:r>
        <w:rPr>
          <w:rFonts w:ascii="Times New Roman" w:hAnsi="Times New Roman"/>
          <w:lang w:eastAsia="lt-LT"/>
        </w:rPr>
        <w:sym w:font="Times New Roman" w:char="F00A"/>
      </w:r>
      <w:r>
        <w:rPr>
          <w:rFonts w:ascii="Times New Roman" w:hAnsi="Times New Roman"/>
          <w:lang w:eastAsia="lt-LT"/>
        </w:rPr>
        <w:t xml:space="preserve"> Asmeniui nustatytas neįgalumo lygis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3.2. </w:t>
      </w:r>
      <w:r>
        <w:rPr>
          <w:rFonts w:ascii="Times New Roman" w:hAnsi="Times New Roman"/>
          <w:lang w:eastAsia="lt-LT"/>
        </w:rPr>
        <w:sym w:font="Times New Roman" w:char="F00A"/>
      </w:r>
      <w:r>
        <w:rPr>
          <w:rFonts w:ascii="Times New Roman" w:hAnsi="Times New Roman"/>
          <w:lang w:eastAsia="lt-LT"/>
        </w:rPr>
        <w:t xml:space="preserve"> Asmeniui nustatytas darbingumo lygis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3.3. </w:t>
      </w:r>
      <w:r>
        <w:rPr>
          <w:rFonts w:ascii="Times New Roman" w:hAnsi="Times New Roman"/>
          <w:lang w:eastAsia="lt-LT"/>
        </w:rPr>
        <w:sym w:font="Times New Roman" w:char="F00A"/>
      </w:r>
      <w:r>
        <w:rPr>
          <w:rFonts w:ascii="Times New Roman" w:hAnsi="Times New Roman"/>
          <w:lang w:eastAsia="lt-LT"/>
        </w:rPr>
        <w:t xml:space="preserve"> Asmeniui nustatytas specialiųjų poreikių lygis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3.4. </w:t>
      </w:r>
      <w:r>
        <w:rPr>
          <w:rFonts w:ascii="Times New Roman" w:hAnsi="Times New Roman"/>
          <w:lang w:eastAsia="lt-LT"/>
        </w:rPr>
        <w:sym w:font="Times New Roman" w:char="F00A"/>
      </w:r>
      <w:r>
        <w:rPr>
          <w:rFonts w:ascii="Times New Roman" w:hAnsi="Times New Roman"/>
          <w:lang w:eastAsia="lt-LT"/>
        </w:rPr>
        <w:t xml:space="preserve"> Asmeniui nustatytas specialusis nuolatinės slaugos poreikis arba visiška negalia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lastRenderedPageBreak/>
        <w:t xml:space="preserve">3.5. </w:t>
      </w:r>
      <w:r>
        <w:rPr>
          <w:rFonts w:ascii="Times New Roman" w:hAnsi="Times New Roman"/>
          <w:lang w:eastAsia="lt-LT"/>
        </w:rPr>
        <w:sym w:font="Times New Roman" w:char="F00A"/>
      </w:r>
      <w:r>
        <w:rPr>
          <w:rFonts w:ascii="Times New Roman" w:hAnsi="Times New Roman"/>
          <w:lang w:eastAsia="lt-LT"/>
        </w:rPr>
        <w:t xml:space="preserve"> Asmuo po ūmios traumos, sužeidimo ar ligos turi akivaizdžių neįgalumo požymių, kurie laikui bėgant nepasikeis (kol jam neįgalumo ar darbingumo lygis dar nenustatytas)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3.6. </w:t>
      </w:r>
      <w:r>
        <w:rPr>
          <w:rFonts w:ascii="Times New Roman" w:hAnsi="Times New Roman"/>
          <w:lang w:eastAsia="lt-LT"/>
        </w:rPr>
        <w:sym w:font="Times New Roman" w:char="F00A"/>
      </w:r>
      <w:r>
        <w:rPr>
          <w:rFonts w:ascii="Times New Roman" w:hAnsi="Times New Roman"/>
          <w:lang w:eastAsia="lt-LT"/>
        </w:rPr>
        <w:t xml:space="preserve"> Asmuo turi judesio raidos sutrikimų (kol jam neįgalumo lygis dar nenustatytas)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3.7. </w:t>
      </w:r>
      <w:r>
        <w:rPr>
          <w:rFonts w:ascii="Times New Roman" w:hAnsi="Times New Roman"/>
          <w:lang w:eastAsia="lt-LT"/>
        </w:rPr>
        <w:sym w:font="Times New Roman" w:char="F00A"/>
      </w:r>
      <w:r>
        <w:rPr>
          <w:rFonts w:ascii="Times New Roman" w:hAnsi="Times New Roman"/>
          <w:lang w:eastAsia="lt-LT"/>
        </w:rPr>
        <w:t xml:space="preserve"> Asmuo yra sukakęs senatvės pensijos amžių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textAlignment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lang w:eastAsia="lt-LT"/>
        </w:rPr>
        <w:t xml:space="preserve">3.8. </w:t>
      </w:r>
      <w:r>
        <w:rPr>
          <w:rFonts w:ascii="Times New Roman" w:hAnsi="Times New Roman"/>
          <w:lang w:eastAsia="lt-LT"/>
        </w:rPr>
        <w:sym w:font="Times New Roman" w:char="F00A"/>
      </w:r>
      <w:r>
        <w:rPr>
          <w:rFonts w:ascii="Times New Roman" w:hAnsi="Times New Roman"/>
          <w:lang w:eastAsia="lt-LT"/>
        </w:rPr>
        <w:t xml:space="preserve"> Kita ....................................................................................................................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 Papildoma informacija </w:t>
      </w:r>
      <w:r>
        <w:rPr>
          <w:rFonts w:ascii="Times New Roman" w:eastAsia="Times New Roman" w:hAnsi="Times New Roman"/>
          <w:i/>
        </w:rPr>
        <w:t xml:space="preserve">(pažymėkite </w:t>
      </w:r>
      <w:r>
        <w:rPr>
          <w:rFonts w:ascii="Times New Roman" w:eastAsia="Times New Roman" w:hAnsi="Times New Roman"/>
          <w:i/>
        </w:rPr>
        <w:sym w:font="Wingdings 2" w:char="F051"/>
      </w:r>
      <w:r>
        <w:rPr>
          <w:rFonts w:ascii="Times New Roman" w:eastAsia="Times New Roman" w:hAnsi="Times New Roman"/>
          <w:i/>
        </w:rPr>
        <w:t>)</w:t>
      </w:r>
      <w:r>
        <w:rPr>
          <w:rFonts w:ascii="Times New Roman" w:eastAsia="Times New Roman" w:hAnsi="Times New Roman"/>
        </w:rPr>
        <w:t>: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4.1.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Asmuo kreipiasi pirmą kartą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4.2.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Asmuo kreipiasi pakartotinai nepasikeitus sveikatos būklei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4.3.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Asmuo kreipiasi pakartotinai pasikeitus sveikatos būklei</w:t>
      </w:r>
    </w:p>
    <w:p w:rsidR="00BC1E02" w:rsidRDefault="00BC1E02" w:rsidP="00BC1E02">
      <w:pPr>
        <w:tabs>
          <w:tab w:val="left" w:pos="18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trike/>
          <w:sz w:val="10"/>
          <w:szCs w:val="10"/>
        </w:rPr>
      </w:pPr>
      <w:r>
        <w:rPr>
          <w:rFonts w:ascii="Times New Roman" w:eastAsia="Times New Roman" w:hAnsi="Times New Roman"/>
        </w:rPr>
        <w:t xml:space="preserve">4.4.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Kita .............................................................................................................................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5. Pridedama </w:t>
      </w:r>
      <w:r>
        <w:rPr>
          <w:rFonts w:ascii="Times New Roman" w:eastAsia="Times New Roman" w:hAnsi="Times New Roman"/>
          <w:i/>
        </w:rPr>
        <w:t xml:space="preserve">(pažymėkite </w:t>
      </w:r>
      <w:r>
        <w:rPr>
          <w:rFonts w:ascii="Times New Roman" w:eastAsia="Times New Roman" w:hAnsi="Times New Roman"/>
          <w:i/>
        </w:rPr>
        <w:sym w:font="Wingdings 2" w:char="F051"/>
      </w:r>
      <w:r>
        <w:rPr>
          <w:rFonts w:ascii="Times New Roman" w:eastAsia="Times New Roman" w:hAnsi="Times New Roman"/>
          <w:i/>
        </w:rPr>
        <w:t>)</w:t>
      </w:r>
      <w:r>
        <w:rPr>
          <w:rFonts w:ascii="Times New Roman" w:eastAsia="Times New Roman" w:hAnsi="Times New Roman"/>
        </w:rPr>
        <w:t>: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Asmens (vieno iš tėvų (įtėvių, globėjų, rūpintojų) tapatybę patvirtinančio dokumento kopija, ____ lapai.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5.2.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Teisę užsieniečiui nuolat gyventi Lietuvos Respublikoje patvirtinančio dokumento kopija, _____ lapai. 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5.3.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Išrašas iš medicinos dokumentų (forma Nr. 027/a), _______ lapai.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5.4.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Pažymos, patvirtinančios, kad asmuo yra įtrauktas į gyvenamosios vietos neturinčių asmenų apskaitą, kopija, _____ lapai. 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5.5.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Neįgaliojo pažymėjimo, invalido pažymėjimo ir (ar) specialiojo nuolatinės slaugos poreikio nustatymo pažymos, dokumento, kuriame nurodyta, kad asmeniui nustatyta visiška negalia, kopija, _____ lapai.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lang w:eastAsia="lt-LT"/>
        </w:rPr>
        <w:t xml:space="preserve">5.6. </w:t>
      </w:r>
      <w:r>
        <w:rPr>
          <w:rFonts w:ascii="Times New Roman" w:hAnsi="Times New Roman"/>
          <w:lang w:eastAsia="lt-LT"/>
        </w:rPr>
        <w:sym w:font="Times New Roman" w:char="F00A"/>
      </w:r>
      <w:r>
        <w:rPr>
          <w:rFonts w:ascii="Times New Roman" w:hAnsi="Times New Roman"/>
          <w:lang w:eastAsia="lt-LT"/>
        </w:rPr>
        <w:t xml:space="preserve"> Dokumento, patvirtinančio, kad asmuo sukako nustatytą senatvės pensijos amžių (pavyzdžiui, asmens tapatybę patvirtinančio dokumento arba socialinio draudimo senatvės pensijos gavėjo pažymėjimo, šalpos senatvės pensijos gavėjo pažymėjimo), kopija, ___ lapai</w:t>
      </w:r>
      <w:r>
        <w:rPr>
          <w:rFonts w:ascii="Times New Roman" w:eastAsia="Times New Roman" w:hAnsi="Times New Roman"/>
        </w:rPr>
        <w:t>.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5.7.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Kita ..............................................................................................................................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6. Tvirtinu, kad pateikta informacija yra teisinga</w:t>
      </w:r>
      <w:r>
        <w:rPr>
          <w:rFonts w:ascii="Times New Roman" w:eastAsia="Times New Roman" w:hAnsi="Times New Roman"/>
        </w:rPr>
        <w:t>.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7. Esu informuotas, kad: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7.1. Visi šiame prašyme nurodyti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mano asmens duomenys (vardas, pavardė, asmens kodas, deklaruotos ar faktinės gyvenamosios vietos adresas, telefono ryšio numeris, elektroninio pašto adresas, </w:t>
      </w:r>
      <w:proofErr w:type="spellStart"/>
      <w:r>
        <w:rPr>
          <w:rFonts w:ascii="Times New Roman" w:hAnsi="Times New Roman"/>
          <w:sz w:val="24"/>
          <w:szCs w:val="24"/>
        </w:rPr>
        <w:t>antropometriniai</w:t>
      </w:r>
      <w:proofErr w:type="spellEnd"/>
      <w:r>
        <w:rPr>
          <w:rFonts w:ascii="Times New Roman" w:hAnsi="Times New Roman"/>
          <w:sz w:val="24"/>
          <w:szCs w:val="24"/>
        </w:rPr>
        <w:t xml:space="preserve"> ir fiziniai duomenys, neįgalumo ar darbingumo lygis, specialiųjų poreikių lygis, sveikatos duomenys) gali būti tikrinami valstybės registruose (kadastruose), žinybiniuose registruose ar kitose valstybės informacinėse sistemose šio prašymo nagrinėjimo tikslais.</w:t>
      </w:r>
    </w:p>
    <w:p w:rsidR="00BC1E02" w:rsidRDefault="00BC1E02" w:rsidP="00BC1E0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Nuslėpus ar pateikus neteisingus duomenis, reikalingus judėjimo techninės pagalbos priemonei gauti, ji nebus išduodama, o neteisėtai gautą techninės pagalbos priemonę turėsiu grąžinti.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7.3. Asmens duomenis tvarkančios institucijos užtikrina, kad asmens duomenų tvarkymas atitiktų Lietuvos Respublikos asmens duomenų teisinės apsaugos įstatymo ir 2016 m. balandžio 27 d. Europos Parlamento ir Tarybos reglamento (ES) 2016/679 dėl fizinių asmenų apsaugos tvarkant asmens duomenis ir dėl laisvo tokių duomenų judėjimo ir kuriuo panaikinama Direktyva 95/46/EB (Bendrasis duomenų apsaugos reglamentas) (OL 2016 L 119, p. 1) (toliau – Reglamentas) nuostatas. Duomenų subjekto teisės įgyvendinamos vadovaujantis Reglamento ir institucijos, tvarkančios asmens duomenis, duomenų subjektų teisių įgyvendinimo taisyklėmis.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8.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Sutinku sumokėti nustatyto dydžio įmoką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(pasirinkti)</w:t>
      </w:r>
      <w:r>
        <w:rPr>
          <w:rFonts w:ascii="Times New Roman" w:eastAsia="Times New Roman" w:hAnsi="Times New Roman"/>
        </w:rPr>
        <w:t>: fiksuotą .......................... Eur / ............................. procentų kainos ar likutinės vertės įmoką.................................. Eur.</w:t>
      </w:r>
    </w:p>
    <w:p w:rsidR="00BC1E02" w:rsidRDefault="00BC1E02" w:rsidP="00BC1E0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9. Kita informacija</w:t>
      </w:r>
      <w:r>
        <w:rPr>
          <w:rFonts w:ascii="Times New Roman" w:eastAsia="Times New Roman" w:hAnsi="Times New Roman"/>
        </w:rPr>
        <w:t>...............................................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color w:val="FF0000"/>
        </w:rPr>
      </w:pP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Pareiškėjas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__________________</w:t>
      </w:r>
      <w:r>
        <w:rPr>
          <w:rFonts w:ascii="Times New Roman" w:eastAsia="Times New Roman" w:hAnsi="Times New Roman"/>
        </w:rPr>
        <w:tab/>
        <w:t xml:space="preserve">        _______________________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(parašas)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(vardas ir pavardė)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arba</w:t>
      </w:r>
      <w:r>
        <w:rPr>
          <w:rFonts w:ascii="Times New Roman" w:eastAsia="Times New Roman" w:hAnsi="Times New Roman"/>
        </w:rPr>
        <w:t xml:space="preserve"> 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motina (įmotė), tėvas (įtėvis),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pareiškėjo sutuoktinis, 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pareiškėjo pilnametis vaikas, 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globėjas (rūpintojas) arba pareiškėjo įgaliotas atstovas, 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savivaldybės socialinis darbuotojas, 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neįgaliųjų asociacijos atstovas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</w:rPr>
        <w:t>(pabraukite)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Pateikti visi reikalingi dokumentai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Nepateikti šie dokumentai gauti judėjimo techninės pagalbos priemonę: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3446"/>
      </w:tblGrid>
      <w:tr w:rsidR="00BC1E02" w:rsidTr="00BC1E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Dokumento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Pateikimo</w:t>
            </w:r>
          </w:p>
          <w:p w:rsidR="00BC1E02" w:rsidRDefault="00BC1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data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Dokumentus priėmusio darbuotojo vardas, pavardė ir parašas</w:t>
            </w:r>
          </w:p>
        </w:tc>
      </w:tr>
      <w:tr w:rsidR="00BC1E02" w:rsidTr="00BC1E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C1E02" w:rsidTr="00BC1E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C1E02" w:rsidTr="00BC1E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Prašymą priėmė ir Informacinį lapelį įteikė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             __________________                   _________________________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(pareigų pavadinimas)                           (parašas)                                                 (vardas ir pavardė)</w:t>
      </w:r>
    </w:p>
    <w:p w:rsidR="00BC1E02" w:rsidRDefault="00BC1E02" w:rsidP="00BC1E02">
      <w:pPr>
        <w:spacing w:after="0" w:line="240" w:lineRule="auto"/>
        <w:ind w:firstLine="5529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br w:type="page"/>
      </w:r>
    </w:p>
    <w:p w:rsidR="00BC1E02" w:rsidRDefault="00BC1E02" w:rsidP="00BC1E02">
      <w:pPr>
        <w:spacing w:after="0" w:line="240" w:lineRule="auto"/>
        <w:ind w:firstLine="552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Informacinis lapelis įteikiamas pareiškėjui</w:t>
      </w:r>
    </w:p>
    <w:p w:rsidR="00BC1E02" w:rsidRDefault="00BC1E02" w:rsidP="00BC1E02">
      <w:pPr>
        <w:spacing w:after="0" w:line="240" w:lineRule="auto"/>
        <w:ind w:firstLine="552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užregistravus prašymą</w:t>
      </w:r>
    </w:p>
    <w:p w:rsidR="00BC1E02" w:rsidRDefault="00BC1E02" w:rsidP="00BC1E02">
      <w:pPr>
        <w:spacing w:after="0" w:line="240" w:lineRule="auto"/>
        <w:ind w:firstLine="5529"/>
        <w:rPr>
          <w:rFonts w:ascii="Times New Roman" w:eastAsia="Times New Roman" w:hAnsi="Times New Roman"/>
          <w:b/>
          <w:sz w:val="20"/>
          <w:szCs w:val="20"/>
        </w:rPr>
      </w:pPr>
    </w:p>
    <w:p w:rsidR="00BC1E02" w:rsidRDefault="00BC1E02" w:rsidP="00BC1E0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INFORMACINIS LAPELIS</w:t>
      </w:r>
    </w:p>
    <w:p w:rsidR="00BC1E02" w:rsidRDefault="00BC1E02" w:rsidP="00BC1E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C1E02" w:rsidRDefault="00BC1E02" w:rsidP="00BC1E02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  <w:t xml:space="preserve"> (asmens, kuriam įteikiamas lapelis, vardas ir pavardė)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prašymas skirti __________________________________________________ priimtas _________________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(nurodyti prašomos skirti judėjimo techninės pagalbos priemonės pavadinimą)   </w:t>
      </w:r>
      <w:r>
        <w:rPr>
          <w:rFonts w:ascii="Times New Roman" w:eastAsia="Times New Roman" w:hAnsi="Times New Roman"/>
        </w:rPr>
        <w:t xml:space="preserve">                     </w:t>
      </w:r>
      <w:r>
        <w:rPr>
          <w:rFonts w:ascii="Times New Roman" w:eastAsia="Times New Roman" w:hAnsi="Times New Roman"/>
          <w:sz w:val="18"/>
          <w:szCs w:val="18"/>
        </w:rPr>
        <w:t>(gavimo data)</w:t>
      </w:r>
      <w:r>
        <w:rPr>
          <w:rFonts w:ascii="Times New Roman" w:eastAsia="Times New Roman" w:hAnsi="Times New Roman"/>
        </w:rPr>
        <w:t xml:space="preserve">    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Pateikti visi reikalingi dokumentai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sym w:font="Times New Roman" w:char="F00A"/>
      </w:r>
      <w:r>
        <w:rPr>
          <w:rFonts w:ascii="Times New Roman" w:eastAsia="Times New Roman" w:hAnsi="Times New Roman"/>
        </w:rPr>
        <w:t xml:space="preserve"> Nepateikti šie dokumentai gauti judėjimo techninės pagalbos priemonę: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3626"/>
      </w:tblGrid>
      <w:tr w:rsidR="00BC1E02" w:rsidTr="00BC1E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Dokumento pavadinimas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Pateikimo data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2" w:rsidRDefault="00BC1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Dokumentą priėmusio darbuotojo vardas, pavardė ir parašas</w:t>
            </w:r>
          </w:p>
        </w:tc>
      </w:tr>
      <w:tr w:rsidR="00BC1E02" w:rsidTr="00BC1E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C1E02" w:rsidTr="00BC1E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C1E02" w:rsidTr="00BC1E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02" w:rsidRDefault="00BC1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</w:tbl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Prašymą priėmė ir Informacinį lapelį įteikė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                           ______________                          _____________________________</w:t>
      </w:r>
    </w:p>
    <w:p w:rsidR="00BC1E02" w:rsidRDefault="00BC1E02" w:rsidP="00BC1E0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(pareigų pavadinimas)                                 (parašas)                                                 (vardas ir pavardė)</w:t>
      </w:r>
    </w:p>
    <w:p w:rsidR="00BC1E02" w:rsidRDefault="00BC1E02" w:rsidP="00BC1E0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B1C2B" w:rsidRDefault="00EB1C2B"/>
    <w:sectPr w:rsidR="00EB1C2B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02"/>
    <w:rsid w:val="0037669C"/>
    <w:rsid w:val="00BC1E02"/>
    <w:rsid w:val="00E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EE4B8-AF5F-4BC0-A21F-1B0C4D7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1E02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C1E02"/>
    <w:pPr>
      <w:spacing w:after="120"/>
      <w:ind w:left="283"/>
    </w:pPr>
    <w:rPr>
      <w:sz w:val="16"/>
      <w:szCs w:val="16"/>
      <w:lang w:val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BC1E02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5069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Rassad</dc:creator>
  <cp:keywords/>
  <dc:description/>
  <cp:lastModifiedBy>Kristina</cp:lastModifiedBy>
  <cp:revision>2</cp:revision>
  <dcterms:created xsi:type="dcterms:W3CDTF">2020-03-23T12:19:00Z</dcterms:created>
  <dcterms:modified xsi:type="dcterms:W3CDTF">2020-03-23T12:19:00Z</dcterms:modified>
</cp:coreProperties>
</file>