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0F" w:rsidRPr="00762AF6" w:rsidRDefault="003D440F" w:rsidP="00762AF6">
      <w:pPr>
        <w:tabs>
          <w:tab w:val="left" w:pos="1418"/>
          <w:tab w:val="left" w:pos="1985"/>
        </w:tabs>
        <w:ind w:left="1080"/>
        <w:jc w:val="both"/>
        <w:rPr>
          <w:b/>
          <w:szCs w:val="24"/>
          <w:lang w:eastAsia="lt-LT"/>
        </w:rPr>
      </w:pPr>
      <w:r w:rsidRPr="00762AF6">
        <w:rPr>
          <w:b/>
          <w:szCs w:val="24"/>
          <w:lang w:eastAsia="lt-LT"/>
        </w:rPr>
        <w:t>Laikinas apnakvindinimas iki 3 parų moterims su vaikais Krizių centre</w:t>
      </w:r>
    </w:p>
    <w:p w:rsidR="003D440F" w:rsidRPr="00156F62" w:rsidRDefault="003D440F" w:rsidP="003D440F">
      <w:pPr>
        <w:tabs>
          <w:tab w:val="left" w:pos="1418"/>
          <w:tab w:val="left" w:pos="1985"/>
        </w:tabs>
        <w:ind w:left="1728"/>
        <w:jc w:val="both"/>
        <w:rPr>
          <w:i/>
          <w:szCs w:val="24"/>
          <w:u w:val="single"/>
          <w:lang w:eastAsia="lt-LT"/>
        </w:rPr>
      </w:pPr>
    </w:p>
    <w:p w:rsidR="003D440F" w:rsidRDefault="003D440F" w:rsidP="003D440F">
      <w:pPr>
        <w:tabs>
          <w:tab w:val="left" w:pos="1418"/>
          <w:tab w:val="left" w:pos="1985"/>
        </w:tabs>
        <w:jc w:val="both"/>
        <w:rPr>
          <w:rFonts w:eastAsia="Calibri"/>
          <w:szCs w:val="24"/>
          <w:lang w:eastAsia="lt-LT"/>
        </w:rPr>
      </w:pPr>
      <w:r w:rsidRPr="00156F62">
        <w:rPr>
          <w:b/>
          <w:szCs w:val="24"/>
          <w:lang w:eastAsia="lt-LT"/>
        </w:rPr>
        <w:t xml:space="preserve">Laikino apnakvindinimo iki 3 parų moterims su vaikais Krizių centre paskirtis: </w:t>
      </w:r>
      <w:r w:rsidRPr="00156F62">
        <w:rPr>
          <w:rFonts w:eastAsia="Calibri"/>
          <w:b/>
          <w:bCs/>
          <w:szCs w:val="24"/>
          <w:lang w:eastAsia="lt-LT"/>
        </w:rPr>
        <w:t xml:space="preserve"> s</w:t>
      </w:r>
      <w:r w:rsidRPr="00156F62">
        <w:rPr>
          <w:rFonts w:eastAsia="Calibri"/>
          <w:szCs w:val="24"/>
          <w:lang w:eastAsia="lt-LT"/>
        </w:rPr>
        <w:t>uteikti nakvynę ir būtinąsias paslaugas ( asmens higienos, buitines) asmenims, kurie yra krizinėje</w:t>
      </w:r>
      <w:r w:rsidRPr="00156F62">
        <w:rPr>
          <w:rFonts w:eastAsia="Calibri"/>
          <w:b/>
          <w:bCs/>
          <w:szCs w:val="24"/>
          <w:lang w:eastAsia="lt-LT"/>
        </w:rPr>
        <w:t xml:space="preserve"> </w:t>
      </w:r>
      <w:r w:rsidRPr="00156F62">
        <w:rPr>
          <w:rFonts w:eastAsia="Calibri"/>
          <w:szCs w:val="24"/>
          <w:lang w:eastAsia="lt-LT"/>
        </w:rPr>
        <w:t>situacijoje, kai, nesuteikus šių paslaugų</w:t>
      </w:r>
      <w:r>
        <w:rPr>
          <w:rFonts w:eastAsia="Calibri"/>
          <w:szCs w:val="24"/>
          <w:lang w:eastAsia="lt-LT"/>
        </w:rPr>
        <w:t>, iškyla grėsmė asmens sveikatai ar gyvybei.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Paslaugos aprašymas: </w:t>
      </w:r>
      <w:r>
        <w:rPr>
          <w:rFonts w:eastAsia="Calibri"/>
          <w:szCs w:val="24"/>
          <w:lang w:eastAsia="lt-LT"/>
        </w:rPr>
        <w:t>informavimas, tarpininkavimas ir atstovavimas,  nakvynės suteikimas, minimalios asmeninės higienos paslaugų organizavimas (pvz., dušas), minimalių buitinių paslaugų organizavimas (pvz., virtuvėlė), esant poreikiui, sveikatos priežiūros paslaugų, apsaugos organizavimas.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Paslauga skirta: </w:t>
      </w:r>
      <w:r>
        <w:rPr>
          <w:rFonts w:eastAsia="Calibri"/>
          <w:szCs w:val="24"/>
          <w:lang w:eastAsia="lt-LT"/>
        </w:rPr>
        <w:t>krizės ištiktoms moterims, moterims su vaikais; krizės ištiktoms senyvo amžiaus moterims, kitoms moterims, priskiriamoms socialinės rizikos suaugusiems asmenims, kurios deklaravę gyvenamąją vietą Kauno rajono savivaldybėje,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Paslaugos trukmė: v</w:t>
      </w:r>
      <w:r>
        <w:rPr>
          <w:rFonts w:eastAsia="Calibri"/>
          <w:szCs w:val="24"/>
          <w:lang w:eastAsia="lt-LT"/>
        </w:rPr>
        <w:t>ienas kartas ne ilgiau kaip 3 paros.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Mokėjimas už paslaugas: </w:t>
      </w:r>
      <w:r>
        <w:rPr>
          <w:rFonts w:eastAsia="Calibri"/>
          <w:szCs w:val="24"/>
          <w:lang w:eastAsia="lt-LT"/>
        </w:rPr>
        <w:t>Nemokamos.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 Dokumentai, kuriuos reikia pateikti:</w:t>
      </w:r>
    </w:p>
    <w:p w:rsidR="003D440F" w:rsidRDefault="003D440F" w:rsidP="003D44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prašymą – paraišką laikino apnakvindinimo paslaugai gauti (SP-8);</w:t>
      </w:r>
    </w:p>
    <w:p w:rsidR="003D440F" w:rsidRDefault="003D440F" w:rsidP="003D44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asmens tapatybės dokumentą;</w:t>
      </w:r>
    </w:p>
    <w:p w:rsidR="003D440F" w:rsidRDefault="003D440F" w:rsidP="003D44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vaikų gimimo liudijimus – jei asmuo kreipiasi su vaikais;</w:t>
      </w:r>
    </w:p>
    <w:p w:rsidR="003D440F" w:rsidRDefault="003D440F" w:rsidP="003D44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kitus reikalingus dokumentus.</w:t>
      </w:r>
    </w:p>
    <w:p w:rsidR="003D440F" w:rsidRDefault="003D440F" w:rsidP="003D44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Kitus dokumentus.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Kontaktiniai duomenys: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color w:val="373737"/>
          <w:szCs w:val="24"/>
          <w:lang w:eastAsia="lt-LT"/>
        </w:rPr>
      </w:pPr>
      <w:r>
        <w:rPr>
          <w:rFonts w:eastAsia="Calibri"/>
          <w:color w:val="373737"/>
          <w:szCs w:val="24"/>
          <w:lang w:eastAsia="lt-LT"/>
        </w:rPr>
        <w:t>SBĮ Kauno rajono socialinių paslaugų centro skyrius Krizių centras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color w:val="373737"/>
          <w:szCs w:val="24"/>
          <w:lang w:eastAsia="lt-LT"/>
        </w:rPr>
      </w:pPr>
      <w:r>
        <w:rPr>
          <w:rFonts w:eastAsia="Calibri"/>
          <w:color w:val="373737"/>
          <w:szCs w:val="24"/>
          <w:lang w:eastAsia="lt-LT"/>
        </w:rPr>
        <w:t>Vytauto g. 68,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color w:val="373737"/>
          <w:szCs w:val="24"/>
          <w:lang w:eastAsia="lt-LT"/>
        </w:rPr>
      </w:pPr>
      <w:r>
        <w:rPr>
          <w:rFonts w:eastAsia="Calibri"/>
          <w:color w:val="373737"/>
          <w:szCs w:val="24"/>
          <w:lang w:eastAsia="lt-LT"/>
        </w:rPr>
        <w:t>Garliavos mstl., Kauno r.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color w:val="373737"/>
          <w:szCs w:val="24"/>
          <w:lang w:eastAsia="lt-LT"/>
        </w:rPr>
      </w:pPr>
      <w:r>
        <w:rPr>
          <w:rFonts w:eastAsia="Calibri"/>
          <w:color w:val="373737"/>
          <w:szCs w:val="24"/>
          <w:lang w:eastAsia="lt-LT"/>
        </w:rPr>
        <w:t>Tel. (8-37) 55 12 41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eastAsia="Calibri"/>
          <w:color w:val="373737"/>
          <w:szCs w:val="24"/>
          <w:lang w:eastAsia="lt-LT"/>
        </w:rPr>
      </w:pPr>
      <w:r>
        <w:rPr>
          <w:rFonts w:eastAsia="Calibri"/>
          <w:color w:val="373737"/>
          <w:szCs w:val="24"/>
          <w:lang w:eastAsia="lt-LT"/>
        </w:rPr>
        <w:t>Mob. Tel. 8-620 951 67</w:t>
      </w:r>
    </w:p>
    <w:p w:rsidR="003D440F" w:rsidRDefault="003D440F" w:rsidP="003D44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eastAsia="Calibri"/>
          <w:color w:val="373737"/>
          <w:szCs w:val="24"/>
          <w:lang w:eastAsia="lt-LT"/>
        </w:rPr>
        <w:t xml:space="preserve">El. paštas </w:t>
      </w:r>
      <w:hyperlink r:id="rId5" w:history="1">
        <w:r>
          <w:rPr>
            <w:rFonts w:eastAsia="Calibri"/>
            <w:color w:val="0000FF"/>
            <w:szCs w:val="24"/>
            <w:u w:val="single"/>
            <w:lang w:eastAsia="lt-LT"/>
          </w:rPr>
          <w:t>krz.centras@gmail.com</w:t>
        </w:r>
      </w:hyperlink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4"/>
        <w:gridCol w:w="2968"/>
        <w:gridCol w:w="2136"/>
      </w:tblGrid>
      <w:tr w:rsidR="003D440F" w:rsidTr="009A2F24">
        <w:trPr>
          <w:trHeight w:val="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Skyriaus vedėja socialiniams reikalams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Ona Grabauskienė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55 12 41</w:t>
            </w:r>
          </w:p>
        </w:tc>
      </w:tr>
      <w:tr w:rsidR="003D440F" w:rsidTr="009A2F24">
        <w:trPr>
          <w:trHeight w:val="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Socialinė darbuotoja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Vilma Pagirienė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55 12 41</w:t>
            </w:r>
          </w:p>
        </w:tc>
      </w:tr>
      <w:tr w:rsidR="003D440F" w:rsidTr="009A2F24">
        <w:trPr>
          <w:trHeight w:val="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Psichologė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Vaida Blažaitienė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440F" w:rsidRDefault="003D440F" w:rsidP="009A2F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55 12 41</w:t>
            </w:r>
          </w:p>
        </w:tc>
      </w:tr>
    </w:tbl>
    <w:p w:rsidR="00864B7B" w:rsidRDefault="00864B7B"/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104AB2"/>
    <w:lvl w:ilvl="0">
      <w:numFmt w:val="bullet"/>
      <w:lvlText w:val="*"/>
      <w:lvlJc w:val="left"/>
    </w:lvl>
  </w:abstractNum>
  <w:abstractNum w:abstractNumId="1">
    <w:nsid w:val="2DD458D2"/>
    <w:multiLevelType w:val="multilevel"/>
    <w:tmpl w:val="073C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3D440F"/>
    <w:rsid w:val="00087FC9"/>
    <w:rsid w:val="003D440F"/>
    <w:rsid w:val="004A442E"/>
    <w:rsid w:val="00762AF6"/>
    <w:rsid w:val="0086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0F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.cent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2018-05-23T11:52:00Z</dcterms:created>
  <dcterms:modified xsi:type="dcterms:W3CDTF">2018-05-23T11:53:00Z</dcterms:modified>
</cp:coreProperties>
</file>